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7" w:rsidRPr="00CC1057" w:rsidRDefault="00CC1057" w:rsidP="00CC105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00E9F" w:rsidRPr="00600E9F" w:rsidRDefault="00600E9F" w:rsidP="00520FD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Автономная некоммерческая организация</w:t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дополнительного профессионального образования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Учебно-курсовой комбинат </w:t>
      </w:r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Белебеевский</w:t>
      </w:r>
      <w:proofErr w:type="spellEnd"/>
      <w:r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BA9" w:rsidRDefault="00D42F9C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30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УТВЕРЖДАЮ:</w:t>
      </w:r>
    </w:p>
    <w:p w:rsidR="00600E9F" w:rsidRPr="00600E9F" w:rsidRDefault="00D42F9C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ДПО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УКК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Белебеевский</w:t>
      </w:r>
      <w:proofErr w:type="spellEnd"/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00E9F" w:rsidRPr="00600E9F" w:rsidRDefault="00D42F9C" w:rsidP="00330B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С.Ф.Караберов</w:t>
      </w:r>
      <w:proofErr w:type="spellEnd"/>
    </w:p>
    <w:p w:rsidR="00600E9F" w:rsidRPr="00600E9F" w:rsidRDefault="00330BA9" w:rsidP="00600E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</w:t>
      </w:r>
      <w:bookmarkStart w:id="0" w:name="_GoBack"/>
      <w:bookmarkEnd w:id="0"/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«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___</w:t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_______201</w:t>
      </w:r>
      <w:r w:rsidR="005A31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600E9F" w:rsidRPr="00600E9F" w:rsidRDefault="00600E9F" w:rsidP="00600E9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0E9F" w:rsidRDefault="00600E9F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4BBE" w:rsidRDefault="00CC1057" w:rsidP="00CC10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C105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ПОЛОЖЕНИЕ</w:t>
      </w:r>
      <w:r w:rsidR="00712F5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</w:t>
      </w: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C105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«О 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 xml:space="preserve">педагогическом </w:t>
      </w:r>
      <w:r w:rsidRPr="00CC1057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совете</w:t>
      </w:r>
      <w:r w:rsidRPr="00CC105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»</w:t>
      </w: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0FD9" w:rsidRDefault="00520FD9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0FD9" w:rsidRDefault="00520FD9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0FD9" w:rsidRDefault="00520FD9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0FD9" w:rsidRDefault="00520FD9" w:rsidP="00CC10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6B" w:rsidRDefault="00AE056B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6B" w:rsidRDefault="00AE056B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056B" w:rsidRDefault="00AE056B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1057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CC10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Start"/>
      <w:r w:rsidRPr="00CC10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proofErr w:type="gramEnd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елебей</w:t>
      </w:r>
      <w:proofErr w:type="spellEnd"/>
    </w:p>
    <w:p w:rsidR="00CC1057" w:rsidRPr="00CC1057" w:rsidRDefault="00CC1057" w:rsidP="00CC105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65305" w:rsidRPr="00CC1057" w:rsidRDefault="00CC1057" w:rsidP="00CC10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10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ОБЩИЕ ПОЛОЖЕНИЯ</w:t>
      </w:r>
    </w:p>
    <w:p w:rsidR="00A97B32" w:rsidRPr="00104E4C" w:rsidRDefault="00A97B32" w:rsidP="00104E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305" w:rsidRPr="00AE5F90" w:rsidRDefault="00104E4C" w:rsidP="00D42F9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630DC" w:rsidRPr="00104E4C">
        <w:rPr>
          <w:rFonts w:ascii="Times New Roman" w:hAnsi="Times New Roman" w:cs="Times New Roman"/>
          <w:sz w:val="28"/>
          <w:szCs w:val="28"/>
        </w:rPr>
        <w:t>Настоящее положение разработано для</w:t>
      </w:r>
      <w:r w:rsidR="00520FD9">
        <w:rPr>
          <w:rFonts w:ascii="Times New Roman" w:hAnsi="Times New Roman" w:cs="Times New Roman"/>
          <w:sz w:val="28"/>
          <w:szCs w:val="28"/>
        </w:rPr>
        <w:t xml:space="preserve">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Автономн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некоммерческ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ой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2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дополнительного профессионального образования </w:t>
      </w:r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Учебно-курсовой комбинат </w:t>
      </w:r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="00520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Белебеевский</w:t>
      </w:r>
      <w:proofErr w:type="spellEnd"/>
      <w:r w:rsidR="00600E9F" w:rsidRPr="00600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в</w:t>
      </w:r>
      <w:r w:rsidR="00AE5F90">
        <w:rPr>
          <w:rFonts w:ascii="Times New Roman" w:hAnsi="Times New Roman" w:cs="Times New Roman"/>
          <w:sz w:val="28"/>
          <w:szCs w:val="28"/>
        </w:rPr>
        <w:t xml:space="preserve"> соответствии с п.4 ст.26 273-ФЗ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от 29.12.2013 «Об образовании в Российской Федерации», Уставом </w:t>
      </w:r>
      <w:r w:rsidR="00AE5F90">
        <w:rPr>
          <w:rFonts w:ascii="Times New Roman" w:hAnsi="Times New Roman" w:cs="Times New Roman"/>
          <w:sz w:val="28"/>
          <w:szCs w:val="28"/>
        </w:rPr>
        <w:t>о</w:t>
      </w:r>
      <w:r w:rsidR="004630DC" w:rsidRPr="00104E4C">
        <w:rPr>
          <w:rFonts w:ascii="Times New Roman" w:hAnsi="Times New Roman" w:cs="Times New Roman"/>
          <w:sz w:val="28"/>
          <w:szCs w:val="28"/>
        </w:rPr>
        <w:t>рганизации.</w:t>
      </w:r>
    </w:p>
    <w:p w:rsidR="00C65305" w:rsidRP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30DC" w:rsidRPr="00104E4C">
        <w:rPr>
          <w:rFonts w:ascii="Times New Roman" w:hAnsi="Times New Roman" w:cs="Times New Roman"/>
          <w:sz w:val="28"/>
          <w:szCs w:val="28"/>
        </w:rPr>
        <w:t>Педагогический совет — постоянно действующий коллегиальный орган управления педагогической деятельностью Организации,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C65305" w:rsidRP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Решение, принятое </w:t>
      </w:r>
      <w:r w:rsidR="00A93D5F">
        <w:rPr>
          <w:rFonts w:ascii="Times New Roman" w:hAnsi="Times New Roman" w:cs="Times New Roman"/>
          <w:sz w:val="28"/>
          <w:szCs w:val="28"/>
        </w:rPr>
        <w:t>п</w:t>
      </w:r>
      <w:r w:rsidR="004630DC" w:rsidRPr="00104E4C">
        <w:rPr>
          <w:rFonts w:ascii="Times New Roman" w:hAnsi="Times New Roman" w:cs="Times New Roman"/>
          <w:sz w:val="28"/>
          <w:szCs w:val="28"/>
        </w:rPr>
        <w:t>е</w:t>
      </w:r>
      <w:r w:rsidR="00A93D5F">
        <w:rPr>
          <w:rFonts w:ascii="Times New Roman" w:hAnsi="Times New Roman" w:cs="Times New Roman"/>
          <w:sz w:val="28"/>
          <w:szCs w:val="28"/>
        </w:rPr>
        <w:t>д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агогическим советом и не противоречащее законодательству РФ, Уставу </w:t>
      </w:r>
      <w:r w:rsidR="00AE5F90">
        <w:rPr>
          <w:rFonts w:ascii="Times New Roman" w:hAnsi="Times New Roman" w:cs="Times New Roman"/>
          <w:sz w:val="28"/>
          <w:szCs w:val="28"/>
        </w:rPr>
        <w:t>о</w:t>
      </w:r>
      <w:r w:rsidR="004630DC" w:rsidRPr="00104E4C">
        <w:rPr>
          <w:rFonts w:ascii="Times New Roman" w:hAnsi="Times New Roman" w:cs="Times New Roman"/>
          <w:sz w:val="28"/>
          <w:szCs w:val="28"/>
        </w:rPr>
        <w:t>рганизации, является обязательным для исполнения всеми педагогами Организации.</w:t>
      </w:r>
    </w:p>
    <w:p w:rsidR="00C65305" w:rsidRP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Изменения и дополнения </w:t>
      </w:r>
      <w:r w:rsidR="00A93D5F">
        <w:rPr>
          <w:rFonts w:ascii="Times New Roman" w:hAnsi="Times New Roman" w:cs="Times New Roman"/>
          <w:sz w:val="28"/>
          <w:szCs w:val="28"/>
        </w:rPr>
        <w:t>в настоящее Положение вносятся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едагогическим советом и принимаются на его заседании.</w:t>
      </w:r>
    </w:p>
    <w:p w:rsidR="00C65305" w:rsidRPr="00104E4C" w:rsidRDefault="004630D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305" w:rsidRPr="00104E4C" w:rsidRDefault="00104E4C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0DC" w:rsidRPr="00104E4C">
        <w:rPr>
          <w:rFonts w:ascii="Times New Roman" w:hAnsi="Times New Roman" w:cs="Times New Roman"/>
          <w:b/>
          <w:sz w:val="28"/>
          <w:szCs w:val="28"/>
        </w:rPr>
        <w:t>О</w:t>
      </w:r>
      <w:r w:rsidR="00CC1057">
        <w:rPr>
          <w:rFonts w:ascii="Times New Roman" w:hAnsi="Times New Roman" w:cs="Times New Roman"/>
          <w:b/>
          <w:sz w:val="28"/>
          <w:szCs w:val="28"/>
        </w:rPr>
        <w:t>СНОВНЫЕ  ЗАДАЧИ СОВЕТА ПЕДАГОГОВ</w:t>
      </w:r>
    </w:p>
    <w:p w:rsidR="00C65305" w:rsidRP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93D5F">
        <w:rPr>
          <w:rFonts w:ascii="Times New Roman" w:hAnsi="Times New Roman" w:cs="Times New Roman"/>
          <w:sz w:val="28"/>
          <w:szCs w:val="28"/>
        </w:rPr>
        <w:t>Главными задачами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являются:</w:t>
      </w:r>
    </w:p>
    <w:p w:rsidR="00C65305" w:rsidRPr="00104E4C" w:rsidRDefault="004630DC" w:rsidP="00104E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реализация государственной, городской политики в области дополнительного образования;</w:t>
      </w:r>
    </w:p>
    <w:p w:rsidR="00C65305" w:rsidRPr="00104E4C" w:rsidRDefault="004630DC" w:rsidP="00104E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определение направлений образовательной деятельности, разработка программы развития, основной общеобразовательной программы Организации;</w:t>
      </w:r>
    </w:p>
    <w:p w:rsidR="00C65305" w:rsidRPr="00104E4C" w:rsidRDefault="004630DC" w:rsidP="00104E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внедрение в практику работы Организации достижений педагогической науки, передового педагогического опыта;</w:t>
      </w:r>
    </w:p>
    <w:p w:rsidR="00C65305" w:rsidRPr="00104E4C" w:rsidRDefault="004630DC" w:rsidP="00104E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Организации.</w:t>
      </w:r>
    </w:p>
    <w:p w:rsidR="00104E4C" w:rsidRDefault="00104E4C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5305" w:rsidRPr="00104E4C" w:rsidRDefault="00104E4C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4C">
        <w:rPr>
          <w:rFonts w:ascii="Times New Roman" w:hAnsi="Times New Roman" w:cs="Times New Roman"/>
          <w:b/>
          <w:sz w:val="28"/>
          <w:szCs w:val="28"/>
        </w:rPr>
        <w:t>3.</w:t>
      </w:r>
      <w:r w:rsidR="004630DC" w:rsidRPr="00104E4C">
        <w:rPr>
          <w:rFonts w:ascii="Times New Roman" w:hAnsi="Times New Roman" w:cs="Times New Roman"/>
          <w:b/>
          <w:sz w:val="28"/>
          <w:szCs w:val="28"/>
        </w:rPr>
        <w:t>Ф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УНКЦИИ </w:t>
      </w:r>
      <w:r w:rsidR="004630DC" w:rsidRPr="00104E4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1057">
        <w:rPr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C65305" w:rsidRPr="00104E4C" w:rsidRDefault="00104E4C" w:rsidP="00104E4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630DC" w:rsidRPr="00104E4C">
        <w:rPr>
          <w:rFonts w:ascii="Times New Roman" w:hAnsi="Times New Roman" w:cs="Times New Roman"/>
          <w:b/>
          <w:sz w:val="28"/>
          <w:szCs w:val="28"/>
        </w:rPr>
        <w:t>Педагогический совет:</w:t>
      </w:r>
    </w:p>
    <w:p w:rsidR="00C65305" w:rsidRPr="00104E4C" w:rsidRDefault="00520FD9" w:rsidP="00104E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обсуждает 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AE5F90">
        <w:rPr>
          <w:rFonts w:ascii="Times New Roman" w:hAnsi="Times New Roman" w:cs="Times New Roman"/>
          <w:sz w:val="28"/>
          <w:szCs w:val="28"/>
        </w:rPr>
        <w:t>о</w:t>
      </w:r>
      <w:r w:rsidR="004630DC" w:rsidRPr="00104E4C">
        <w:rPr>
          <w:rFonts w:ascii="Times New Roman" w:hAnsi="Times New Roman" w:cs="Times New Roman"/>
          <w:sz w:val="28"/>
          <w:szCs w:val="28"/>
        </w:rPr>
        <w:t>рганизации, касающиеся педагогической деятельности, решает вопрос о внесении в них необходимых изменений и дополнений;</w:t>
      </w:r>
    </w:p>
    <w:p w:rsidR="00C65305" w:rsidRPr="00104E4C" w:rsidRDefault="004630DC" w:rsidP="00104E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определяет направления образовательной деятельности Организации;</w:t>
      </w:r>
    </w:p>
    <w:p w:rsidR="00C65305" w:rsidRPr="00104E4C" w:rsidRDefault="004630DC" w:rsidP="00104E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Организации;</w:t>
      </w:r>
    </w:p>
    <w:p w:rsidR="00C65305" w:rsidRPr="00104E4C" w:rsidRDefault="004630DC" w:rsidP="00104E4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обсуждает и рекомендует к утверждению проект годового плана Организации;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 планирования педагогической деятельности Организации;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Организации;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lastRenderedPageBreak/>
        <w:t>подводит итоги деятельности Организации за учебный год;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организаций и учреждений, взаимодействующих с Организацией по вопросам образования</w:t>
      </w:r>
      <w:r w:rsidR="00A93D5F">
        <w:rPr>
          <w:rFonts w:ascii="Times New Roman" w:hAnsi="Times New Roman" w:cs="Times New Roman"/>
          <w:sz w:val="28"/>
          <w:szCs w:val="28"/>
        </w:rPr>
        <w:t>,</w:t>
      </w:r>
      <w:r w:rsidRPr="00104E4C">
        <w:rPr>
          <w:rFonts w:ascii="Times New Roman" w:hAnsi="Times New Roman" w:cs="Times New Roman"/>
          <w:sz w:val="28"/>
          <w:szCs w:val="28"/>
        </w:rPr>
        <w:t xml:space="preserve"> в том числе о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Pr="00104E4C">
        <w:rPr>
          <w:rFonts w:ascii="Times New Roman" w:hAnsi="Times New Roman" w:cs="Times New Roman"/>
          <w:sz w:val="28"/>
          <w:szCs w:val="28"/>
        </w:rPr>
        <w:t>проверке состояния образовательного процесса, соблюдения санитарн</w:t>
      </w:r>
      <w:proofErr w:type="gramStart"/>
      <w:r w:rsidRPr="00104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4E4C">
        <w:rPr>
          <w:rFonts w:ascii="Times New Roman" w:hAnsi="Times New Roman" w:cs="Times New Roman"/>
          <w:sz w:val="28"/>
          <w:szCs w:val="28"/>
        </w:rPr>
        <w:t xml:space="preserve"> гигиенического режима Организации, об охране труда;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 Совета педагогов;</w:t>
      </w:r>
    </w:p>
    <w:p w:rsidR="00C65305" w:rsidRPr="00104E4C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организует изучение и обсуждение нормативно-правовых документов в области дополнительного образования;</w:t>
      </w:r>
    </w:p>
    <w:p w:rsidR="00C65305" w:rsidRDefault="004630DC" w:rsidP="00A97B3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Организации.</w:t>
      </w:r>
    </w:p>
    <w:p w:rsidR="00A97B32" w:rsidRPr="00104E4C" w:rsidRDefault="00A97B32" w:rsidP="00A97B3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305" w:rsidRPr="00A97B32" w:rsidRDefault="00A97B32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A97B32">
        <w:rPr>
          <w:rFonts w:ascii="Times New Roman" w:hAnsi="Times New Roman" w:cs="Times New Roman"/>
          <w:b/>
          <w:sz w:val="28"/>
          <w:szCs w:val="28"/>
        </w:rPr>
        <w:t>4.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>П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bookmarkEnd w:id="1"/>
      <w:r w:rsidR="00CC105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630DC" w:rsidRPr="00104E4C">
        <w:rPr>
          <w:rFonts w:ascii="Times New Roman" w:hAnsi="Times New Roman" w:cs="Times New Roman"/>
          <w:sz w:val="28"/>
          <w:szCs w:val="28"/>
        </w:rPr>
        <w:t>Педагогический совет имеет право:</w:t>
      </w:r>
    </w:p>
    <w:p w:rsidR="00C65305" w:rsidRPr="00104E4C" w:rsidRDefault="004630DC" w:rsidP="00A97B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участвовать в управлении Организации;</w:t>
      </w:r>
    </w:p>
    <w:p w:rsidR="00C65305" w:rsidRPr="00104E4C" w:rsidRDefault="00A93D5F" w:rsidP="00A97B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предложения 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адрес руководителя</w:t>
      </w:r>
      <w:r w:rsidR="004630DC" w:rsidRPr="00104E4C">
        <w:rPr>
          <w:rFonts w:ascii="Times New Roman" w:hAnsi="Times New Roman" w:cs="Times New Roman"/>
          <w:sz w:val="28"/>
          <w:szCs w:val="28"/>
        </w:rPr>
        <w:t>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3D5F">
        <w:rPr>
          <w:rFonts w:ascii="Times New Roman" w:hAnsi="Times New Roman" w:cs="Times New Roman"/>
          <w:sz w:val="28"/>
          <w:szCs w:val="28"/>
        </w:rPr>
        <w:t>Каждый член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имеет право:</w:t>
      </w:r>
    </w:p>
    <w:p w:rsidR="00C65305" w:rsidRPr="00104E4C" w:rsidRDefault="00A93D5F" w:rsidP="00A97B3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выдвигать на </w:t>
      </w:r>
      <w:r w:rsidR="004630DC" w:rsidRPr="00104E4C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, касающий</w:t>
      </w:r>
      <w:r w:rsidR="004630DC" w:rsidRPr="00104E4C">
        <w:rPr>
          <w:rFonts w:ascii="Times New Roman" w:hAnsi="Times New Roman" w:cs="Times New Roman"/>
          <w:sz w:val="28"/>
          <w:szCs w:val="28"/>
        </w:rPr>
        <w:t>ся педагогической деятельности Организации, если его предложение поддерж</w:t>
      </w:r>
      <w:r>
        <w:rPr>
          <w:rFonts w:ascii="Times New Roman" w:hAnsi="Times New Roman" w:cs="Times New Roman"/>
          <w:sz w:val="28"/>
          <w:szCs w:val="28"/>
        </w:rPr>
        <w:t>ит не менее одной трети членов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C65305" w:rsidRPr="00104E4C" w:rsidRDefault="00A93D5F" w:rsidP="00A97B3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решением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высказать свое мотивированное мнение, которое должно быть занесено в протокол.</w:t>
      </w:r>
    </w:p>
    <w:p w:rsidR="00A97B32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C65305" w:rsidRPr="00A97B32" w:rsidRDefault="00A97B32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>О</w:t>
      </w:r>
      <w:r w:rsidR="00CC1057">
        <w:rPr>
          <w:rFonts w:ascii="Times New Roman" w:hAnsi="Times New Roman" w:cs="Times New Roman"/>
          <w:b/>
          <w:sz w:val="28"/>
          <w:szCs w:val="28"/>
        </w:rPr>
        <w:t>РГАНИЗАЦИЯ УПРАВЛЕНИЯ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ЕДАГОГИЧЕСКИМ </w:t>
      </w:r>
      <w:bookmarkEnd w:id="2"/>
      <w:r w:rsidR="00CC1057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93D5F">
        <w:rPr>
          <w:rFonts w:ascii="Times New Roman" w:hAnsi="Times New Roman" w:cs="Times New Roman"/>
          <w:sz w:val="28"/>
          <w:szCs w:val="28"/>
        </w:rPr>
        <w:t xml:space="preserve"> В состав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</w:t>
      </w:r>
      <w:r w:rsidR="00A93D5F">
        <w:rPr>
          <w:rFonts w:ascii="Times New Roman" w:hAnsi="Times New Roman" w:cs="Times New Roman"/>
          <w:sz w:val="28"/>
          <w:szCs w:val="28"/>
        </w:rPr>
        <w:t>ческого совета входят Директор</w:t>
      </w:r>
      <w:r w:rsidR="005A318E">
        <w:rPr>
          <w:rFonts w:ascii="Times New Roman" w:hAnsi="Times New Roman" w:cs="Times New Roman"/>
          <w:sz w:val="28"/>
          <w:szCs w:val="28"/>
        </w:rPr>
        <w:t xml:space="preserve">, который является его председателем и </w:t>
      </w:r>
      <w:r w:rsidR="004630DC" w:rsidRPr="00104E4C">
        <w:rPr>
          <w:rFonts w:ascii="Times New Roman" w:hAnsi="Times New Roman" w:cs="Times New Roman"/>
          <w:sz w:val="28"/>
          <w:szCs w:val="28"/>
        </w:rPr>
        <w:t>все педагоги Организации.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A318E">
        <w:rPr>
          <w:rFonts w:ascii="Times New Roman" w:hAnsi="Times New Roman" w:cs="Times New Roman"/>
          <w:sz w:val="28"/>
          <w:szCs w:val="28"/>
        </w:rPr>
        <w:t xml:space="preserve"> В нужных случаях на заседание педагогического с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8F4C49">
        <w:rPr>
          <w:rFonts w:ascii="Times New Roman" w:hAnsi="Times New Roman" w:cs="Times New Roman"/>
          <w:sz w:val="28"/>
          <w:szCs w:val="28"/>
        </w:rPr>
        <w:t>п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едагогического совета. Приглашенные на заседание </w:t>
      </w:r>
      <w:r w:rsidR="005A318E">
        <w:rPr>
          <w:rFonts w:ascii="Times New Roman" w:hAnsi="Times New Roman" w:cs="Times New Roman"/>
          <w:sz w:val="28"/>
          <w:szCs w:val="28"/>
        </w:rPr>
        <w:t>педагогического со</w:t>
      </w:r>
      <w:r w:rsidR="004630DC" w:rsidRPr="00104E4C">
        <w:rPr>
          <w:rFonts w:ascii="Times New Roman" w:hAnsi="Times New Roman" w:cs="Times New Roman"/>
          <w:sz w:val="28"/>
          <w:szCs w:val="28"/>
        </w:rPr>
        <w:t>вета пользуются правом совещательного голоса.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A318E">
        <w:rPr>
          <w:rFonts w:ascii="Times New Roman" w:hAnsi="Times New Roman" w:cs="Times New Roman"/>
          <w:sz w:val="28"/>
          <w:szCs w:val="28"/>
        </w:rPr>
        <w:t>П</w:t>
      </w:r>
      <w:r w:rsidR="004630DC" w:rsidRPr="00104E4C">
        <w:rPr>
          <w:rFonts w:ascii="Times New Roman" w:hAnsi="Times New Roman" w:cs="Times New Roman"/>
          <w:sz w:val="28"/>
          <w:szCs w:val="28"/>
        </w:rPr>
        <w:t>редседател</w:t>
      </w:r>
      <w:r w:rsidR="005A318E">
        <w:rPr>
          <w:rFonts w:ascii="Times New Roman" w:hAnsi="Times New Roman" w:cs="Times New Roman"/>
          <w:sz w:val="28"/>
          <w:szCs w:val="28"/>
        </w:rPr>
        <w:t>ь назначает секретаря</w:t>
      </w:r>
      <w:r w:rsidR="00290D24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сроком на один учебный год.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F4C49">
        <w:rPr>
          <w:rFonts w:ascii="Times New Roman" w:hAnsi="Times New Roman" w:cs="Times New Roman"/>
          <w:sz w:val="28"/>
          <w:szCs w:val="28"/>
        </w:rPr>
        <w:t>Председатель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совета:</w:t>
      </w:r>
    </w:p>
    <w:p w:rsidR="00C65305" w:rsidRPr="00104E4C" w:rsidRDefault="008F4C49" w:rsidP="00A97B3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C65305" w:rsidRPr="00104E4C" w:rsidRDefault="008F4C49" w:rsidP="00A97B3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о предстоящем заседании не менее чем за 30 дней до его проведения;</w:t>
      </w:r>
    </w:p>
    <w:p w:rsidR="00C65305" w:rsidRPr="00104E4C" w:rsidRDefault="004630DC" w:rsidP="00A97B3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организует под</w:t>
      </w:r>
      <w:r w:rsidR="008F4C49">
        <w:rPr>
          <w:rFonts w:ascii="Times New Roman" w:hAnsi="Times New Roman" w:cs="Times New Roman"/>
          <w:sz w:val="28"/>
          <w:szCs w:val="28"/>
        </w:rPr>
        <w:t>готовку и проведение заседания п</w:t>
      </w:r>
      <w:r w:rsidRPr="00104E4C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C65305" w:rsidRPr="00104E4C" w:rsidRDefault="008F4C49" w:rsidP="00A97B3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повестку дня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совета;</w:t>
      </w:r>
    </w:p>
    <w:p w:rsidR="00C65305" w:rsidRPr="00104E4C" w:rsidRDefault="004630DC" w:rsidP="00A97B3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контролирует</w:t>
      </w:r>
      <w:r w:rsidR="008F4C49">
        <w:rPr>
          <w:rFonts w:ascii="Times New Roman" w:hAnsi="Times New Roman" w:cs="Times New Roman"/>
          <w:sz w:val="28"/>
          <w:szCs w:val="28"/>
        </w:rPr>
        <w:t xml:space="preserve"> выполнение решений п</w:t>
      </w:r>
      <w:r w:rsidRPr="00104E4C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4630DC" w:rsidRPr="00104E4C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составляющему часть годового плана работы Организации.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F4C49">
        <w:rPr>
          <w:rFonts w:ascii="Times New Roman" w:hAnsi="Times New Roman" w:cs="Times New Roman"/>
          <w:sz w:val="28"/>
          <w:szCs w:val="28"/>
        </w:rPr>
        <w:t>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созываются один раз в 6 месяцев.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F4C49">
        <w:rPr>
          <w:rFonts w:ascii="Times New Roman" w:hAnsi="Times New Roman" w:cs="Times New Roman"/>
          <w:sz w:val="28"/>
          <w:szCs w:val="28"/>
        </w:rPr>
        <w:t>Заседания п</w:t>
      </w:r>
      <w:r w:rsidR="004630DC" w:rsidRPr="00104E4C">
        <w:rPr>
          <w:rFonts w:ascii="Times New Roman" w:hAnsi="Times New Roman" w:cs="Times New Roman"/>
          <w:sz w:val="28"/>
          <w:szCs w:val="28"/>
        </w:rPr>
        <w:t>едагогического совета правомочны, если на них присутствует не менее половины его состава.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8F4C49">
        <w:rPr>
          <w:rFonts w:ascii="Times New Roman" w:hAnsi="Times New Roman" w:cs="Times New Roman"/>
          <w:sz w:val="28"/>
          <w:szCs w:val="28"/>
        </w:rPr>
        <w:t>Решение п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едагогического совета принимается открытым голосованием и считается принятым, если за него проголосовало не менее двух третей </w:t>
      </w:r>
      <w:r w:rsidR="004630DC" w:rsidRPr="00104E4C">
        <w:rPr>
          <w:rFonts w:ascii="Times New Roman" w:hAnsi="Times New Roman" w:cs="Times New Roman"/>
          <w:sz w:val="28"/>
          <w:szCs w:val="28"/>
        </w:rPr>
        <w:lastRenderedPageBreak/>
        <w:t>присутствующих. При равном количестве голосов решающим является голос председателя</w:t>
      </w:r>
      <w:r w:rsidR="008F4C49">
        <w:rPr>
          <w:rFonts w:ascii="Times New Roman" w:hAnsi="Times New Roman" w:cs="Times New Roman"/>
          <w:sz w:val="28"/>
          <w:szCs w:val="28"/>
        </w:rPr>
        <w:t xml:space="preserve"> педагогического с</w:t>
      </w:r>
      <w:r w:rsidR="004630DC" w:rsidRPr="00104E4C">
        <w:rPr>
          <w:rFonts w:ascii="Times New Roman" w:hAnsi="Times New Roman" w:cs="Times New Roman"/>
          <w:sz w:val="28"/>
          <w:szCs w:val="28"/>
        </w:rPr>
        <w:t>овета.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630DC" w:rsidRPr="00104E4C">
        <w:rPr>
          <w:rFonts w:ascii="Times New Roman" w:hAnsi="Times New Roman" w:cs="Times New Roman"/>
          <w:sz w:val="28"/>
          <w:szCs w:val="28"/>
        </w:rPr>
        <w:t>Ответст</w:t>
      </w:r>
      <w:r w:rsidR="008F4C49">
        <w:rPr>
          <w:rFonts w:ascii="Times New Roman" w:hAnsi="Times New Roman" w:cs="Times New Roman"/>
          <w:sz w:val="28"/>
          <w:szCs w:val="28"/>
        </w:rPr>
        <w:t>венность за выполнение решений п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едагогического совета лежит на Директоре Организации. Решения выполняют ответственные лица, </w:t>
      </w:r>
      <w:r w:rsidR="008F4C49">
        <w:rPr>
          <w:rFonts w:ascii="Times New Roman" w:hAnsi="Times New Roman" w:cs="Times New Roman"/>
          <w:sz w:val="28"/>
          <w:szCs w:val="28"/>
        </w:rPr>
        <w:t xml:space="preserve">указанные в протоколе заседания. Результаты оглашаются на </w:t>
      </w:r>
      <w:r w:rsidR="004630DC" w:rsidRPr="00104E4C">
        <w:rPr>
          <w:rFonts w:ascii="Times New Roman" w:hAnsi="Times New Roman" w:cs="Times New Roman"/>
          <w:sz w:val="28"/>
          <w:szCs w:val="28"/>
        </w:rPr>
        <w:t>следующем заседании</w:t>
      </w:r>
      <w:r w:rsidR="008F4C49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4630DC" w:rsidRPr="00104E4C">
        <w:rPr>
          <w:rFonts w:ascii="Times New Roman" w:hAnsi="Times New Roman" w:cs="Times New Roman"/>
          <w:sz w:val="28"/>
          <w:szCs w:val="28"/>
        </w:rPr>
        <w:t>.</w:t>
      </w:r>
    </w:p>
    <w:p w:rsidR="00A97B32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C65305" w:rsidRPr="00A97B32" w:rsidRDefault="00A97B32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>О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bookmarkEnd w:id="3"/>
      <w:r w:rsidR="00CC105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630DC" w:rsidRPr="00104E4C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за </w:t>
      </w:r>
      <w:r w:rsidR="008F4C49">
        <w:rPr>
          <w:rFonts w:ascii="Times New Roman" w:hAnsi="Times New Roman" w:cs="Times New Roman"/>
          <w:sz w:val="28"/>
          <w:szCs w:val="28"/>
        </w:rPr>
        <w:t>соблюдение законодательства РФ в ходе выполнения решений</w:t>
      </w:r>
      <w:r w:rsidR="004630DC" w:rsidRPr="00104E4C">
        <w:rPr>
          <w:rFonts w:ascii="Times New Roman" w:hAnsi="Times New Roman" w:cs="Times New Roman"/>
          <w:sz w:val="28"/>
          <w:szCs w:val="28"/>
        </w:rPr>
        <w:t>.</w:t>
      </w:r>
    </w:p>
    <w:p w:rsidR="00A97B32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C65305" w:rsidRPr="00A97B32" w:rsidRDefault="00A97B32" w:rsidP="00CC10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4C49">
        <w:rPr>
          <w:rFonts w:ascii="Times New Roman" w:hAnsi="Times New Roman" w:cs="Times New Roman"/>
          <w:b/>
          <w:sz w:val="28"/>
          <w:szCs w:val="28"/>
        </w:rPr>
        <w:t>ОФОРМЛЕНИЕ РЕШЕНИЙ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0DC" w:rsidRPr="00A97B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1057">
        <w:rPr>
          <w:rFonts w:ascii="Times New Roman" w:hAnsi="Times New Roman" w:cs="Times New Roman"/>
          <w:b/>
          <w:sz w:val="28"/>
          <w:szCs w:val="28"/>
        </w:rPr>
        <w:t xml:space="preserve">ЕДАГОГИЧЕСКОГО </w:t>
      </w:r>
      <w:bookmarkEnd w:id="4"/>
      <w:r w:rsidR="00CC105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F4C4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630DC" w:rsidRPr="00104E4C">
        <w:rPr>
          <w:rFonts w:ascii="Times New Roman" w:hAnsi="Times New Roman" w:cs="Times New Roman"/>
          <w:sz w:val="28"/>
          <w:szCs w:val="28"/>
        </w:rPr>
        <w:t>педагог</w:t>
      </w:r>
      <w:r w:rsidR="008F4C49">
        <w:rPr>
          <w:rFonts w:ascii="Times New Roman" w:hAnsi="Times New Roman" w:cs="Times New Roman"/>
          <w:sz w:val="28"/>
          <w:szCs w:val="28"/>
        </w:rPr>
        <w:t>ического совета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630DC" w:rsidRPr="00104E4C">
        <w:rPr>
          <w:rFonts w:ascii="Times New Roman" w:hAnsi="Times New Roman" w:cs="Times New Roman"/>
          <w:sz w:val="28"/>
          <w:szCs w:val="28"/>
        </w:rPr>
        <w:t>В протоколе фиксируются: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Педагогического совета;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</w:t>
      </w:r>
      <w:r w:rsidR="008F4C49">
        <w:rPr>
          <w:rFonts w:ascii="Times New Roman" w:hAnsi="Times New Roman" w:cs="Times New Roman"/>
          <w:sz w:val="28"/>
          <w:szCs w:val="28"/>
        </w:rPr>
        <w:t>педагогического с</w:t>
      </w:r>
      <w:r w:rsidRPr="00104E4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F4C49">
        <w:rPr>
          <w:rFonts w:ascii="Times New Roman" w:hAnsi="Times New Roman" w:cs="Times New Roman"/>
          <w:sz w:val="28"/>
          <w:szCs w:val="28"/>
        </w:rPr>
        <w:t>и</w:t>
      </w:r>
      <w:r w:rsidRPr="00104E4C">
        <w:rPr>
          <w:rFonts w:ascii="Times New Roman" w:hAnsi="Times New Roman" w:cs="Times New Roman"/>
          <w:sz w:val="28"/>
          <w:szCs w:val="28"/>
        </w:rPr>
        <w:t xml:space="preserve"> приглашенных лиц;</w:t>
      </w:r>
    </w:p>
    <w:p w:rsidR="00C65305" w:rsidRPr="00104E4C" w:rsidRDefault="004630DC" w:rsidP="00A97B3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E4C">
        <w:rPr>
          <w:rFonts w:ascii="Times New Roman" w:hAnsi="Times New Roman" w:cs="Times New Roman"/>
          <w:sz w:val="28"/>
          <w:szCs w:val="28"/>
        </w:rPr>
        <w:t>решение</w:t>
      </w:r>
      <w:r w:rsidR="008F4C49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104E4C">
        <w:rPr>
          <w:rFonts w:ascii="Times New Roman" w:hAnsi="Times New Roman" w:cs="Times New Roman"/>
          <w:sz w:val="28"/>
          <w:szCs w:val="28"/>
        </w:rPr>
        <w:t>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секретарем Педагогического совета.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630DC" w:rsidRPr="00104E4C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5A318E">
        <w:rPr>
          <w:rFonts w:ascii="Times New Roman" w:hAnsi="Times New Roman" w:cs="Times New Roman"/>
          <w:sz w:val="28"/>
          <w:szCs w:val="28"/>
        </w:rPr>
        <w:t>Протоколы п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едагогического нумеруется постранично, </w:t>
      </w:r>
      <w:r w:rsidR="005A318E">
        <w:rPr>
          <w:rFonts w:ascii="Times New Roman" w:hAnsi="Times New Roman" w:cs="Times New Roman"/>
          <w:sz w:val="28"/>
          <w:szCs w:val="28"/>
        </w:rPr>
        <w:t xml:space="preserve"> визируются подписью директора и печатью организации</w:t>
      </w:r>
      <w:r w:rsidR="004630DC" w:rsidRPr="00104E4C">
        <w:rPr>
          <w:rFonts w:ascii="Times New Roman" w:hAnsi="Times New Roman" w:cs="Times New Roman"/>
          <w:sz w:val="28"/>
          <w:szCs w:val="28"/>
        </w:rPr>
        <w:t>.</w:t>
      </w:r>
    </w:p>
    <w:p w:rsidR="00A97B32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Протоколы Педагогического совета хранятся в делах </w:t>
      </w:r>
      <w:r w:rsidR="005A318E">
        <w:rPr>
          <w:rFonts w:ascii="Times New Roman" w:hAnsi="Times New Roman" w:cs="Times New Roman"/>
          <w:sz w:val="28"/>
          <w:szCs w:val="28"/>
        </w:rPr>
        <w:t>Организации</w:t>
      </w:r>
      <w:r w:rsidR="004630DC" w:rsidRPr="00104E4C">
        <w:rPr>
          <w:rFonts w:ascii="Times New Roman" w:hAnsi="Times New Roman" w:cs="Times New Roman"/>
          <w:sz w:val="28"/>
          <w:szCs w:val="28"/>
        </w:rPr>
        <w:t xml:space="preserve"> (50 лет) и передаются по акту (при смене руководителя, передаче в архив).</w:t>
      </w:r>
    </w:p>
    <w:p w:rsidR="00C65305" w:rsidRPr="00104E4C" w:rsidRDefault="00A97B32" w:rsidP="00104E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4630DC" w:rsidRPr="00104E4C">
        <w:rPr>
          <w:rFonts w:ascii="Times New Roman" w:hAnsi="Times New Roman" w:cs="Times New Roman"/>
          <w:sz w:val="28"/>
          <w:szCs w:val="28"/>
        </w:rPr>
        <w:t>Доклады, тексты выступлений, о которых в протоколе педагогического совета делается запись «доклад (выступление) прилагается», группируются в конце года вместе с протоколами.</w:t>
      </w:r>
    </w:p>
    <w:sectPr w:rsidR="00C65305" w:rsidRPr="00104E4C" w:rsidSect="00CC1057">
      <w:type w:val="continuous"/>
      <w:pgSz w:w="11909" w:h="16838"/>
      <w:pgMar w:top="426" w:right="710" w:bottom="124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3E" w:rsidRDefault="003F563E">
      <w:r>
        <w:separator/>
      </w:r>
    </w:p>
  </w:endnote>
  <w:endnote w:type="continuationSeparator" w:id="0">
    <w:p w:rsidR="003F563E" w:rsidRDefault="003F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3E" w:rsidRDefault="003F563E"/>
  </w:footnote>
  <w:footnote w:type="continuationSeparator" w:id="0">
    <w:p w:rsidR="003F563E" w:rsidRDefault="003F56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CD0"/>
    <w:multiLevelType w:val="hybridMultilevel"/>
    <w:tmpl w:val="F508BA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963D10"/>
    <w:multiLevelType w:val="hybridMultilevel"/>
    <w:tmpl w:val="67860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335D18"/>
    <w:multiLevelType w:val="hybridMultilevel"/>
    <w:tmpl w:val="4A3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F23"/>
    <w:multiLevelType w:val="multilevel"/>
    <w:tmpl w:val="1EF87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E6BCD"/>
    <w:multiLevelType w:val="hybridMultilevel"/>
    <w:tmpl w:val="DEF059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03035B"/>
    <w:multiLevelType w:val="hybridMultilevel"/>
    <w:tmpl w:val="159A1B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552FD0"/>
    <w:multiLevelType w:val="multilevel"/>
    <w:tmpl w:val="1AB61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04DC1"/>
    <w:multiLevelType w:val="hybridMultilevel"/>
    <w:tmpl w:val="6540AE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734B04"/>
    <w:multiLevelType w:val="multilevel"/>
    <w:tmpl w:val="2EA62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5305"/>
    <w:rsid w:val="00104E4C"/>
    <w:rsid w:val="00214E77"/>
    <w:rsid w:val="00290D24"/>
    <w:rsid w:val="002D3B65"/>
    <w:rsid w:val="00327DAC"/>
    <w:rsid w:val="00330BA9"/>
    <w:rsid w:val="003F563E"/>
    <w:rsid w:val="004274E4"/>
    <w:rsid w:val="004630DC"/>
    <w:rsid w:val="00514BE5"/>
    <w:rsid w:val="00520FD9"/>
    <w:rsid w:val="005A318E"/>
    <w:rsid w:val="00600E9F"/>
    <w:rsid w:val="00687BBC"/>
    <w:rsid w:val="00712F5E"/>
    <w:rsid w:val="007A3B61"/>
    <w:rsid w:val="00867BA1"/>
    <w:rsid w:val="008F4C49"/>
    <w:rsid w:val="009D7A98"/>
    <w:rsid w:val="00A64C29"/>
    <w:rsid w:val="00A93D5F"/>
    <w:rsid w:val="00A97B32"/>
    <w:rsid w:val="00AE056B"/>
    <w:rsid w:val="00AE5F90"/>
    <w:rsid w:val="00B01B13"/>
    <w:rsid w:val="00C65305"/>
    <w:rsid w:val="00C91008"/>
    <w:rsid w:val="00CA073B"/>
    <w:rsid w:val="00CC1057"/>
    <w:rsid w:val="00D34BBE"/>
    <w:rsid w:val="00D42F9C"/>
    <w:rsid w:val="00E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4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4E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427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427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5"/>
    <w:rsid w:val="00427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274E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rsid w:val="004274E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5"/>
    <w:rsid w:val="004274E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274E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274E4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104E4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104E4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C10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2A7-86C2-4B58-BEAE-5A1FF43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2016-02-18T05:27:00Z</cp:lastPrinted>
  <dcterms:created xsi:type="dcterms:W3CDTF">2014-06-10T07:53:00Z</dcterms:created>
  <dcterms:modified xsi:type="dcterms:W3CDTF">2016-02-18T05:27:00Z</dcterms:modified>
</cp:coreProperties>
</file>